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9D8" w:rsidRPr="005C7159" w:rsidRDefault="00116692" w:rsidP="005C7159">
      <w:pPr>
        <w:jc w:val="center"/>
        <w:rPr>
          <w:b/>
          <w:sz w:val="36"/>
          <w:szCs w:val="36"/>
          <w:u w:val="single"/>
        </w:rPr>
      </w:pPr>
      <w:r>
        <w:rPr>
          <w:b/>
          <w:sz w:val="36"/>
          <w:szCs w:val="36"/>
          <w:u w:val="single"/>
        </w:rPr>
        <w:t>Pán MUDr. MIKAS, nerobte to!</w:t>
      </w:r>
    </w:p>
    <w:p w:rsidR="005C7159" w:rsidRDefault="005C7159"/>
    <w:p w:rsidR="005C7159" w:rsidRPr="005426E8" w:rsidRDefault="005C7159" w:rsidP="005426E8">
      <w:pPr>
        <w:rPr>
          <w:rFonts w:ascii="Calibri" w:hAnsi="Calibri" w:cs="Calibri"/>
          <w:b/>
          <w:sz w:val="28"/>
          <w:szCs w:val="28"/>
        </w:rPr>
      </w:pPr>
    </w:p>
    <w:p w:rsidR="006A203A" w:rsidRPr="005426E8" w:rsidRDefault="00116692" w:rsidP="005426E8">
      <w:pPr>
        <w:pStyle w:val="Normlnywebov"/>
        <w:shd w:val="clear" w:color="auto" w:fill="FFFFFF"/>
        <w:spacing w:before="120" w:beforeAutospacing="0" w:after="120" w:afterAutospacing="0"/>
        <w:rPr>
          <w:rFonts w:ascii="Calibri" w:hAnsi="Calibri" w:cs="Calibri"/>
          <w:b/>
          <w:color w:val="202122"/>
          <w:sz w:val="28"/>
          <w:szCs w:val="28"/>
        </w:rPr>
      </w:pPr>
      <w:r w:rsidRPr="005426E8">
        <w:rPr>
          <w:rFonts w:ascii="Calibri" w:hAnsi="Calibri" w:cs="Calibri"/>
          <w:b/>
          <w:i/>
          <w:iCs/>
          <w:color w:val="202122"/>
          <w:sz w:val="28"/>
          <w:szCs w:val="28"/>
        </w:rPr>
        <w:t>...</w:t>
      </w:r>
      <w:r w:rsidR="006A203A" w:rsidRPr="005426E8">
        <w:rPr>
          <w:rFonts w:ascii="Calibri" w:hAnsi="Calibri" w:cs="Calibri"/>
          <w:b/>
          <w:i/>
          <w:iCs/>
          <w:color w:val="202122"/>
          <w:sz w:val="28"/>
          <w:szCs w:val="28"/>
        </w:rPr>
        <w:t>Keď pri svojej lekárskej praxi zbadám alebo vypočujem nieč</w:t>
      </w:r>
      <w:r w:rsidR="00443228">
        <w:rPr>
          <w:rFonts w:ascii="Calibri" w:hAnsi="Calibri" w:cs="Calibri"/>
          <w:b/>
          <w:i/>
          <w:iCs/>
          <w:color w:val="202122"/>
          <w:sz w:val="28"/>
          <w:szCs w:val="28"/>
        </w:rPr>
        <w:t>o, čo by malo zostať tajomstvom</w:t>
      </w:r>
      <w:r w:rsidR="006A203A" w:rsidRPr="005426E8">
        <w:rPr>
          <w:rFonts w:ascii="Calibri" w:hAnsi="Calibri" w:cs="Calibri"/>
          <w:b/>
          <w:i/>
          <w:iCs/>
          <w:color w:val="202122"/>
          <w:sz w:val="28"/>
          <w:szCs w:val="28"/>
        </w:rPr>
        <w:t xml:space="preserve"> o súkromnom živote ľudí</w:t>
      </w:r>
      <w:r w:rsidR="00443228">
        <w:rPr>
          <w:rFonts w:ascii="Calibri" w:hAnsi="Calibri" w:cs="Calibri"/>
          <w:b/>
          <w:i/>
          <w:iCs/>
          <w:color w:val="202122"/>
          <w:sz w:val="28"/>
          <w:szCs w:val="28"/>
        </w:rPr>
        <w:t>,</w:t>
      </w:r>
      <w:r w:rsidR="006A203A" w:rsidRPr="005426E8">
        <w:rPr>
          <w:rFonts w:ascii="Calibri" w:hAnsi="Calibri" w:cs="Calibri"/>
          <w:b/>
          <w:i/>
          <w:iCs/>
          <w:color w:val="202122"/>
          <w:sz w:val="28"/>
          <w:szCs w:val="28"/>
        </w:rPr>
        <w:t xml:space="preserve"> všetko zamlčím a ako tajomstvo uchovám.</w:t>
      </w:r>
      <w:r w:rsidRPr="005426E8">
        <w:rPr>
          <w:rFonts w:ascii="Calibri" w:hAnsi="Calibri" w:cs="Calibri"/>
          <w:b/>
          <w:i/>
          <w:iCs/>
          <w:color w:val="202122"/>
          <w:sz w:val="28"/>
          <w:szCs w:val="28"/>
        </w:rPr>
        <w:t>...</w:t>
      </w:r>
      <w:r w:rsidRPr="005426E8">
        <w:rPr>
          <w:rFonts w:ascii="Calibri" w:hAnsi="Calibri" w:cs="Calibri"/>
          <w:b/>
          <w:color w:val="202122"/>
          <w:sz w:val="28"/>
          <w:szCs w:val="28"/>
        </w:rPr>
        <w:t xml:space="preserve"> </w:t>
      </w:r>
    </w:p>
    <w:p w:rsidR="006A203A" w:rsidRPr="005426E8" w:rsidRDefault="006A203A" w:rsidP="005426E8">
      <w:pPr>
        <w:pStyle w:val="Normlnywebov"/>
        <w:shd w:val="clear" w:color="auto" w:fill="FFFFFF"/>
        <w:spacing w:before="120" w:beforeAutospacing="0" w:after="120" w:afterAutospacing="0"/>
        <w:rPr>
          <w:rFonts w:ascii="Calibri" w:hAnsi="Calibri" w:cs="Calibri"/>
          <w:b/>
          <w:color w:val="202122"/>
          <w:sz w:val="28"/>
          <w:szCs w:val="28"/>
        </w:rPr>
      </w:pPr>
      <w:r w:rsidRPr="005426E8">
        <w:rPr>
          <w:rFonts w:ascii="Calibri" w:hAnsi="Calibri" w:cs="Calibri"/>
          <w:b/>
          <w:i/>
          <w:iCs/>
          <w:color w:val="202122"/>
          <w:sz w:val="28"/>
          <w:szCs w:val="28"/>
        </w:rPr>
        <w:t>Ak budem túto prísahu dodržiavať a poriadne spĺňať, nech sa mi dožičí žiť navždy šťastne, nech sa dožijem úcty všetkých ľudí a nech sa radujem z plodov svojho umenia. Ak ju však poruším či poškvrním, nech sa mi stane pravý opak.“</w:t>
      </w:r>
    </w:p>
    <w:p w:rsidR="005C7159" w:rsidRDefault="005C7159" w:rsidP="005426E8">
      <w:pPr>
        <w:ind w:firstLine="708"/>
        <w:jc w:val="both"/>
      </w:pPr>
    </w:p>
    <w:p w:rsidR="005426E8" w:rsidRDefault="005426E8" w:rsidP="005426E8">
      <w:pPr>
        <w:ind w:firstLine="708"/>
        <w:jc w:val="both"/>
        <w:rPr>
          <w:sz w:val="28"/>
          <w:szCs w:val="28"/>
        </w:rPr>
      </w:pPr>
      <w:r w:rsidRPr="005426E8">
        <w:rPr>
          <w:sz w:val="28"/>
          <w:szCs w:val="28"/>
        </w:rPr>
        <w:t>Úvod môjho blogu sú citáty z</w:t>
      </w:r>
      <w:r>
        <w:rPr>
          <w:sz w:val="28"/>
          <w:szCs w:val="28"/>
        </w:rPr>
        <w:t xml:space="preserve"> Hippokratovej prísahy, na ktorú pri promócii prisahá každý </w:t>
      </w:r>
      <w:r w:rsidR="00E03275">
        <w:rPr>
          <w:sz w:val="28"/>
          <w:szCs w:val="28"/>
        </w:rPr>
        <w:t xml:space="preserve">slovenský </w:t>
      </w:r>
      <w:r>
        <w:rPr>
          <w:sz w:val="28"/>
          <w:szCs w:val="28"/>
        </w:rPr>
        <w:t>lekár.</w:t>
      </w:r>
    </w:p>
    <w:p w:rsidR="005426E8" w:rsidRPr="005426E8" w:rsidRDefault="005426E8" w:rsidP="005426E8">
      <w:pPr>
        <w:ind w:firstLine="708"/>
        <w:jc w:val="both"/>
        <w:rPr>
          <w:sz w:val="28"/>
          <w:szCs w:val="28"/>
        </w:rPr>
      </w:pPr>
      <w:r>
        <w:rPr>
          <w:sz w:val="28"/>
          <w:szCs w:val="28"/>
        </w:rPr>
        <w:t>Vláda SR prijala 28.10.2020 uznes</w:t>
      </w:r>
      <w:r w:rsidR="004B2625">
        <w:rPr>
          <w:sz w:val="28"/>
          <w:szCs w:val="28"/>
        </w:rPr>
        <w:t xml:space="preserve">enie 23330/2020, </w:t>
      </w:r>
      <w:r w:rsidR="002963BE">
        <w:rPr>
          <w:sz w:val="28"/>
          <w:szCs w:val="28"/>
        </w:rPr>
        <w:t xml:space="preserve">na rozšírenie opatrení v rámci vyhláseného núdzového stavu, </w:t>
      </w:r>
      <w:r w:rsidR="004B2625">
        <w:rPr>
          <w:sz w:val="28"/>
          <w:szCs w:val="28"/>
        </w:rPr>
        <w:t xml:space="preserve">z ktorého citujem časť výnimiek na </w:t>
      </w:r>
      <w:r w:rsidR="00443228">
        <w:rPr>
          <w:sz w:val="28"/>
          <w:szCs w:val="28"/>
        </w:rPr>
        <w:t>ob</w:t>
      </w:r>
      <w:r w:rsidR="00E03275">
        <w:rPr>
          <w:sz w:val="28"/>
          <w:szCs w:val="28"/>
        </w:rPr>
        <w:t>medzený pohyb obyvateľov, ktorí sa nedali testovať</w:t>
      </w:r>
      <w:r w:rsidR="004B2625">
        <w:rPr>
          <w:sz w:val="28"/>
          <w:szCs w:val="28"/>
        </w:rPr>
        <w:t xml:space="preserve">, body 15-19: </w:t>
      </w:r>
    </w:p>
    <w:p w:rsidR="004B2625" w:rsidRPr="00443228" w:rsidRDefault="004B2625" w:rsidP="00443228">
      <w:pPr>
        <w:autoSpaceDE w:val="0"/>
        <w:autoSpaceDN w:val="0"/>
        <w:adjustRightInd w:val="0"/>
        <w:spacing w:after="0" w:line="240" w:lineRule="auto"/>
        <w:jc w:val="both"/>
        <w:rPr>
          <w:rFonts w:cstheme="minorHAnsi"/>
          <w:sz w:val="28"/>
          <w:szCs w:val="28"/>
        </w:rPr>
      </w:pPr>
      <w:r w:rsidRPr="00443228">
        <w:rPr>
          <w:rFonts w:cstheme="minorHAnsi"/>
          <w:b/>
          <w:bCs/>
          <w:sz w:val="28"/>
          <w:szCs w:val="28"/>
        </w:rPr>
        <w:t xml:space="preserve">15. </w:t>
      </w:r>
      <w:r w:rsidRPr="00443228">
        <w:rPr>
          <w:rFonts w:cstheme="minorHAnsi"/>
          <w:sz w:val="28"/>
          <w:szCs w:val="28"/>
        </w:rPr>
        <w:t>osobu, ktorej zdravotný</w:t>
      </w:r>
      <w:r w:rsidR="002963BE">
        <w:rPr>
          <w:rFonts w:cstheme="minorHAnsi"/>
          <w:sz w:val="28"/>
          <w:szCs w:val="28"/>
        </w:rPr>
        <w:t xml:space="preserve"> </w:t>
      </w:r>
      <w:r w:rsidRPr="00443228">
        <w:rPr>
          <w:rFonts w:cstheme="minorHAnsi"/>
          <w:sz w:val="28"/>
          <w:szCs w:val="28"/>
        </w:rPr>
        <w:t>stav alebo zdravotná kontraindikácia neumožňuje</w:t>
      </w:r>
      <w:r w:rsidR="00443228" w:rsidRPr="00443228">
        <w:rPr>
          <w:rFonts w:cstheme="minorHAnsi"/>
          <w:sz w:val="28"/>
          <w:szCs w:val="28"/>
        </w:rPr>
        <w:t xml:space="preserve"> </w:t>
      </w:r>
      <w:r w:rsidRPr="00443228">
        <w:rPr>
          <w:rFonts w:cstheme="minorHAnsi"/>
          <w:sz w:val="28"/>
          <w:szCs w:val="28"/>
        </w:rPr>
        <w:t>vykonanie</w:t>
      </w:r>
      <w:r w:rsidR="002963BE">
        <w:rPr>
          <w:rFonts w:cstheme="minorHAnsi"/>
          <w:sz w:val="28"/>
          <w:szCs w:val="28"/>
        </w:rPr>
        <w:t xml:space="preserve"> </w:t>
      </w:r>
      <w:r w:rsidRPr="00443228">
        <w:rPr>
          <w:rFonts w:cstheme="minorHAnsi"/>
          <w:sz w:val="28"/>
          <w:szCs w:val="28"/>
        </w:rPr>
        <w:t>testu na ochorenie</w:t>
      </w:r>
      <w:r w:rsidR="00443228" w:rsidRPr="00443228">
        <w:rPr>
          <w:rFonts w:cstheme="minorHAnsi"/>
          <w:sz w:val="28"/>
          <w:szCs w:val="28"/>
        </w:rPr>
        <w:t xml:space="preserve"> </w:t>
      </w:r>
      <w:r w:rsidRPr="00443228">
        <w:rPr>
          <w:rFonts w:cstheme="minorHAnsi"/>
          <w:sz w:val="28"/>
          <w:szCs w:val="28"/>
        </w:rPr>
        <w:t>COVID-19,</w:t>
      </w:r>
    </w:p>
    <w:p w:rsidR="004B2625" w:rsidRPr="00443228" w:rsidRDefault="004B2625" w:rsidP="00443228">
      <w:pPr>
        <w:autoSpaceDE w:val="0"/>
        <w:autoSpaceDN w:val="0"/>
        <w:adjustRightInd w:val="0"/>
        <w:spacing w:after="0" w:line="240" w:lineRule="auto"/>
        <w:jc w:val="both"/>
        <w:rPr>
          <w:rFonts w:cstheme="minorHAnsi"/>
          <w:sz w:val="28"/>
          <w:szCs w:val="28"/>
        </w:rPr>
      </w:pPr>
      <w:r w:rsidRPr="00443228">
        <w:rPr>
          <w:rFonts w:cstheme="minorHAnsi"/>
          <w:b/>
          <w:bCs/>
          <w:sz w:val="28"/>
          <w:szCs w:val="28"/>
        </w:rPr>
        <w:t xml:space="preserve">16. </w:t>
      </w:r>
      <w:r w:rsidRPr="00443228">
        <w:rPr>
          <w:rFonts w:cstheme="minorHAnsi"/>
          <w:sz w:val="28"/>
          <w:szCs w:val="28"/>
        </w:rPr>
        <w:t>osobu, ktorej bolo diagnostikované stredne ťažké alebo ťažké mentálne postihnutie,</w:t>
      </w:r>
    </w:p>
    <w:p w:rsidR="004B2625" w:rsidRPr="00443228" w:rsidRDefault="004B2625" w:rsidP="00443228">
      <w:pPr>
        <w:autoSpaceDE w:val="0"/>
        <w:autoSpaceDN w:val="0"/>
        <w:adjustRightInd w:val="0"/>
        <w:spacing w:after="0" w:line="240" w:lineRule="auto"/>
        <w:jc w:val="both"/>
        <w:rPr>
          <w:rFonts w:cstheme="minorHAnsi"/>
          <w:sz w:val="28"/>
          <w:szCs w:val="28"/>
        </w:rPr>
      </w:pPr>
      <w:r w:rsidRPr="00443228">
        <w:rPr>
          <w:rFonts w:cstheme="minorHAnsi"/>
          <w:b/>
          <w:bCs/>
          <w:sz w:val="28"/>
          <w:szCs w:val="28"/>
        </w:rPr>
        <w:t xml:space="preserve">17. </w:t>
      </w:r>
      <w:r w:rsidRPr="00443228">
        <w:rPr>
          <w:rFonts w:cstheme="minorHAnsi"/>
          <w:sz w:val="28"/>
          <w:szCs w:val="28"/>
        </w:rPr>
        <w:t>osobu dispenzarizovanú so závažnou poruchou autistického spektra,</w:t>
      </w:r>
    </w:p>
    <w:p w:rsidR="004B2625" w:rsidRPr="00443228" w:rsidRDefault="004B2625" w:rsidP="00443228">
      <w:pPr>
        <w:autoSpaceDE w:val="0"/>
        <w:autoSpaceDN w:val="0"/>
        <w:adjustRightInd w:val="0"/>
        <w:spacing w:after="0" w:line="240" w:lineRule="auto"/>
        <w:jc w:val="both"/>
        <w:rPr>
          <w:rFonts w:cstheme="minorHAnsi"/>
          <w:sz w:val="28"/>
          <w:szCs w:val="28"/>
        </w:rPr>
      </w:pPr>
      <w:r w:rsidRPr="00443228">
        <w:rPr>
          <w:rFonts w:cstheme="minorHAnsi"/>
          <w:b/>
          <w:bCs/>
          <w:sz w:val="28"/>
          <w:szCs w:val="28"/>
        </w:rPr>
        <w:t xml:space="preserve">18. </w:t>
      </w:r>
      <w:r w:rsidRPr="00443228">
        <w:rPr>
          <w:rFonts w:cstheme="minorHAnsi"/>
          <w:sz w:val="28"/>
          <w:szCs w:val="28"/>
        </w:rPr>
        <w:t>osobu dispenzarizovanú pre ťažký, vrodený alebo získaný imunodeficit,</w:t>
      </w:r>
    </w:p>
    <w:p w:rsidR="002963BE" w:rsidRDefault="004B2625" w:rsidP="004B2625">
      <w:pPr>
        <w:autoSpaceDE w:val="0"/>
        <w:autoSpaceDN w:val="0"/>
        <w:adjustRightInd w:val="0"/>
        <w:spacing w:after="0" w:line="240" w:lineRule="auto"/>
        <w:jc w:val="both"/>
        <w:rPr>
          <w:rFonts w:cstheme="minorHAnsi"/>
          <w:sz w:val="28"/>
          <w:szCs w:val="28"/>
        </w:rPr>
      </w:pPr>
      <w:r w:rsidRPr="00443228">
        <w:rPr>
          <w:rFonts w:cstheme="minorHAnsi"/>
          <w:b/>
          <w:bCs/>
          <w:sz w:val="28"/>
          <w:szCs w:val="28"/>
        </w:rPr>
        <w:t xml:space="preserve">19. </w:t>
      </w:r>
      <w:r w:rsidRPr="00443228">
        <w:rPr>
          <w:rFonts w:cstheme="minorHAnsi"/>
          <w:sz w:val="28"/>
          <w:szCs w:val="28"/>
        </w:rPr>
        <w:t>onkologických pacientov po chemoterapii alebo transplantácii, ktorí majú leukopéniu</w:t>
      </w:r>
      <w:r w:rsidR="00FD2281">
        <w:rPr>
          <w:rFonts w:cstheme="minorHAnsi"/>
          <w:sz w:val="28"/>
          <w:szCs w:val="28"/>
        </w:rPr>
        <w:t xml:space="preserve"> </w:t>
      </w:r>
      <w:r w:rsidRPr="00443228">
        <w:rPr>
          <w:rFonts w:cstheme="minorHAnsi"/>
          <w:sz w:val="28"/>
          <w:szCs w:val="28"/>
        </w:rPr>
        <w:t>alebo osoby s onkologickou liečbou</w:t>
      </w:r>
      <w:r w:rsidR="00443228" w:rsidRPr="00443228">
        <w:rPr>
          <w:rFonts w:cstheme="minorHAnsi"/>
          <w:sz w:val="28"/>
          <w:szCs w:val="28"/>
        </w:rPr>
        <w:t xml:space="preserve"> </w:t>
      </w:r>
      <w:r w:rsidRPr="00443228">
        <w:rPr>
          <w:rFonts w:cstheme="minorHAnsi"/>
          <w:sz w:val="28"/>
          <w:szCs w:val="28"/>
        </w:rPr>
        <w:t>alebo</w:t>
      </w:r>
      <w:r w:rsidR="00443228" w:rsidRPr="00443228">
        <w:rPr>
          <w:rFonts w:cstheme="minorHAnsi"/>
          <w:sz w:val="28"/>
          <w:szCs w:val="28"/>
        </w:rPr>
        <w:t xml:space="preserve"> </w:t>
      </w:r>
      <w:r w:rsidRPr="00443228">
        <w:rPr>
          <w:rFonts w:cstheme="minorHAnsi"/>
          <w:sz w:val="28"/>
          <w:szCs w:val="28"/>
        </w:rPr>
        <w:t>inou</w:t>
      </w:r>
      <w:r w:rsidR="00443228" w:rsidRPr="00443228">
        <w:rPr>
          <w:rFonts w:cstheme="minorHAnsi"/>
          <w:sz w:val="28"/>
          <w:szCs w:val="28"/>
        </w:rPr>
        <w:t xml:space="preserve"> </w:t>
      </w:r>
      <w:r w:rsidRPr="00443228">
        <w:rPr>
          <w:rFonts w:cstheme="minorHAnsi"/>
          <w:sz w:val="28"/>
          <w:szCs w:val="28"/>
        </w:rPr>
        <w:t>liečbou</w:t>
      </w:r>
      <w:r w:rsidR="00443228" w:rsidRPr="00443228">
        <w:rPr>
          <w:rFonts w:cstheme="minorHAnsi"/>
          <w:sz w:val="28"/>
          <w:szCs w:val="28"/>
        </w:rPr>
        <w:t xml:space="preserve"> </w:t>
      </w:r>
      <w:r w:rsidRPr="00443228">
        <w:rPr>
          <w:rFonts w:cstheme="minorHAnsi"/>
          <w:sz w:val="28"/>
          <w:szCs w:val="28"/>
        </w:rPr>
        <w:t>ovplyvňujúcou</w:t>
      </w:r>
      <w:r w:rsidR="00443228" w:rsidRPr="00443228">
        <w:rPr>
          <w:rFonts w:cstheme="minorHAnsi"/>
          <w:sz w:val="28"/>
          <w:szCs w:val="28"/>
        </w:rPr>
        <w:t xml:space="preserve"> </w:t>
      </w:r>
      <w:r w:rsidRPr="00443228">
        <w:rPr>
          <w:rFonts w:cstheme="minorHAnsi"/>
          <w:sz w:val="28"/>
          <w:szCs w:val="28"/>
        </w:rPr>
        <w:t>imunitný</w:t>
      </w:r>
      <w:r w:rsidR="00443228" w:rsidRPr="00443228">
        <w:rPr>
          <w:rFonts w:cstheme="minorHAnsi"/>
          <w:sz w:val="28"/>
          <w:szCs w:val="28"/>
        </w:rPr>
        <w:t xml:space="preserve"> </w:t>
      </w:r>
      <w:r w:rsidRPr="00443228">
        <w:rPr>
          <w:rFonts w:cstheme="minorHAnsi"/>
          <w:sz w:val="28"/>
          <w:szCs w:val="28"/>
        </w:rPr>
        <w:t>systém</w:t>
      </w:r>
      <w:r w:rsidR="00FD2281">
        <w:rPr>
          <w:rFonts w:cstheme="minorHAnsi"/>
          <w:sz w:val="28"/>
          <w:szCs w:val="28"/>
        </w:rPr>
        <w:t xml:space="preserve"> </w:t>
      </w:r>
      <w:r w:rsidRPr="00443228">
        <w:rPr>
          <w:rFonts w:cstheme="minorHAnsi"/>
          <w:sz w:val="28"/>
          <w:szCs w:val="28"/>
        </w:rPr>
        <w:t>(napr. biologickou liečbou)</w:t>
      </w:r>
      <w:r w:rsidR="00443228" w:rsidRPr="00443228">
        <w:rPr>
          <w:rFonts w:cstheme="minorHAnsi"/>
          <w:sz w:val="28"/>
          <w:szCs w:val="28"/>
        </w:rPr>
        <w:t xml:space="preserve"> </w:t>
      </w:r>
      <w:r w:rsidRPr="00443228">
        <w:rPr>
          <w:rFonts w:cstheme="minorHAnsi"/>
          <w:sz w:val="28"/>
          <w:szCs w:val="28"/>
        </w:rPr>
        <w:t>z dôvodu</w:t>
      </w:r>
      <w:r w:rsidR="00443228" w:rsidRPr="00443228">
        <w:rPr>
          <w:rFonts w:cstheme="minorHAnsi"/>
          <w:sz w:val="28"/>
          <w:szCs w:val="28"/>
        </w:rPr>
        <w:t xml:space="preserve"> </w:t>
      </w:r>
      <w:r w:rsidRPr="00443228">
        <w:rPr>
          <w:rFonts w:cstheme="minorHAnsi"/>
          <w:sz w:val="28"/>
          <w:szCs w:val="28"/>
        </w:rPr>
        <w:t>rizika</w:t>
      </w:r>
      <w:r w:rsidR="00443228" w:rsidRPr="00443228">
        <w:rPr>
          <w:rFonts w:cstheme="minorHAnsi"/>
          <w:sz w:val="28"/>
          <w:szCs w:val="28"/>
        </w:rPr>
        <w:t xml:space="preserve"> </w:t>
      </w:r>
      <w:r w:rsidRPr="00443228">
        <w:rPr>
          <w:rFonts w:cstheme="minorHAnsi"/>
          <w:sz w:val="28"/>
          <w:szCs w:val="28"/>
        </w:rPr>
        <w:t>z omeškania</w:t>
      </w:r>
      <w:r w:rsidR="00443228" w:rsidRPr="00443228">
        <w:rPr>
          <w:rFonts w:cstheme="minorHAnsi"/>
          <w:sz w:val="28"/>
          <w:szCs w:val="28"/>
        </w:rPr>
        <w:t xml:space="preserve"> </w:t>
      </w:r>
      <w:r w:rsidRPr="00443228">
        <w:rPr>
          <w:rFonts w:cstheme="minorHAnsi"/>
          <w:sz w:val="28"/>
          <w:szCs w:val="28"/>
        </w:rPr>
        <w:t>pravidelného</w:t>
      </w:r>
      <w:r w:rsidR="00443228" w:rsidRPr="00443228">
        <w:rPr>
          <w:rFonts w:cstheme="minorHAnsi"/>
          <w:sz w:val="28"/>
          <w:szCs w:val="28"/>
        </w:rPr>
        <w:t xml:space="preserve"> </w:t>
      </w:r>
      <w:r w:rsidRPr="00443228">
        <w:rPr>
          <w:rFonts w:cstheme="minorHAnsi"/>
          <w:sz w:val="28"/>
          <w:szCs w:val="28"/>
        </w:rPr>
        <w:t>podania</w:t>
      </w:r>
      <w:r w:rsidR="00443228" w:rsidRPr="00443228">
        <w:rPr>
          <w:rFonts w:cstheme="minorHAnsi"/>
          <w:sz w:val="28"/>
          <w:szCs w:val="28"/>
        </w:rPr>
        <w:t xml:space="preserve"> </w:t>
      </w:r>
      <w:r w:rsidRPr="00443228">
        <w:rPr>
          <w:rFonts w:cstheme="minorHAnsi"/>
          <w:sz w:val="28"/>
          <w:szCs w:val="28"/>
        </w:rPr>
        <w:t>liečby,</w:t>
      </w:r>
      <w:r w:rsidR="002963BE">
        <w:rPr>
          <w:rFonts w:cstheme="minorHAnsi"/>
          <w:sz w:val="28"/>
          <w:szCs w:val="28"/>
        </w:rPr>
        <w:t xml:space="preserve"> </w:t>
      </w:r>
      <w:r w:rsidRPr="00443228">
        <w:rPr>
          <w:rFonts w:cstheme="minorHAnsi"/>
          <w:sz w:val="28"/>
          <w:szCs w:val="28"/>
        </w:rPr>
        <w:t>rádioterapie alebo</w:t>
      </w:r>
      <w:r w:rsidR="00443228" w:rsidRPr="00443228">
        <w:rPr>
          <w:rFonts w:cstheme="minorHAnsi"/>
          <w:sz w:val="28"/>
          <w:szCs w:val="28"/>
        </w:rPr>
        <w:t xml:space="preserve"> </w:t>
      </w:r>
      <w:r w:rsidRPr="00443228">
        <w:rPr>
          <w:rFonts w:cstheme="minorHAnsi"/>
          <w:sz w:val="28"/>
          <w:szCs w:val="28"/>
        </w:rPr>
        <w:t>inej</w:t>
      </w:r>
      <w:r w:rsidR="00443228" w:rsidRPr="00443228">
        <w:rPr>
          <w:rFonts w:cstheme="minorHAnsi"/>
          <w:sz w:val="28"/>
          <w:szCs w:val="28"/>
        </w:rPr>
        <w:t xml:space="preserve"> </w:t>
      </w:r>
      <w:r w:rsidRPr="00443228">
        <w:rPr>
          <w:rFonts w:cstheme="minorHAnsi"/>
          <w:sz w:val="28"/>
          <w:szCs w:val="28"/>
        </w:rPr>
        <w:t>plánovanej</w:t>
      </w:r>
      <w:r w:rsidR="00443228" w:rsidRPr="00443228">
        <w:rPr>
          <w:rFonts w:cstheme="minorHAnsi"/>
          <w:sz w:val="28"/>
          <w:szCs w:val="28"/>
        </w:rPr>
        <w:t xml:space="preserve"> </w:t>
      </w:r>
      <w:r w:rsidRPr="00443228">
        <w:rPr>
          <w:rFonts w:cstheme="minorHAnsi"/>
          <w:sz w:val="28"/>
          <w:szCs w:val="28"/>
        </w:rPr>
        <w:t>liečby,</w:t>
      </w:r>
      <w:r w:rsidR="002963BE">
        <w:rPr>
          <w:rFonts w:cstheme="minorHAnsi"/>
          <w:sz w:val="28"/>
          <w:szCs w:val="28"/>
        </w:rPr>
        <w:t xml:space="preserve"> </w:t>
      </w:r>
      <w:r w:rsidRPr="00443228">
        <w:rPr>
          <w:rFonts w:cstheme="minorHAnsi"/>
          <w:sz w:val="28"/>
          <w:szCs w:val="28"/>
        </w:rPr>
        <w:t>napr. onkológom,</w:t>
      </w:r>
      <w:r w:rsidR="002963BE">
        <w:rPr>
          <w:rFonts w:cstheme="minorHAnsi"/>
          <w:sz w:val="28"/>
          <w:szCs w:val="28"/>
        </w:rPr>
        <w:t xml:space="preserve"> </w:t>
      </w:r>
      <w:r w:rsidRPr="00443228">
        <w:rPr>
          <w:rFonts w:cstheme="minorHAnsi"/>
          <w:sz w:val="28"/>
          <w:szCs w:val="28"/>
        </w:rPr>
        <w:t>hematológom</w:t>
      </w:r>
      <w:r w:rsidR="00443228" w:rsidRPr="00443228">
        <w:rPr>
          <w:rFonts w:cstheme="minorHAnsi"/>
          <w:sz w:val="28"/>
          <w:szCs w:val="28"/>
        </w:rPr>
        <w:t xml:space="preserve"> </w:t>
      </w:r>
      <w:r w:rsidRPr="00443228">
        <w:rPr>
          <w:rFonts w:cstheme="minorHAnsi"/>
          <w:sz w:val="28"/>
          <w:szCs w:val="28"/>
        </w:rPr>
        <w:t>alebo</w:t>
      </w:r>
      <w:r w:rsidR="00443228" w:rsidRPr="00443228">
        <w:rPr>
          <w:rFonts w:cstheme="minorHAnsi"/>
          <w:sz w:val="28"/>
          <w:szCs w:val="28"/>
        </w:rPr>
        <w:t xml:space="preserve"> </w:t>
      </w:r>
      <w:r w:rsidRPr="00443228">
        <w:rPr>
          <w:rFonts w:cstheme="minorHAnsi"/>
          <w:sz w:val="28"/>
          <w:szCs w:val="28"/>
        </w:rPr>
        <w:t>rádiológom</w:t>
      </w:r>
      <w:r w:rsidR="002963BE">
        <w:rPr>
          <w:rFonts w:cstheme="minorHAnsi"/>
          <w:sz w:val="28"/>
          <w:szCs w:val="28"/>
        </w:rPr>
        <w:t xml:space="preserve"> plánovanej liečby.</w:t>
      </w:r>
    </w:p>
    <w:p w:rsidR="002963BE" w:rsidRDefault="002963BE" w:rsidP="004B2625">
      <w:pPr>
        <w:autoSpaceDE w:val="0"/>
        <w:autoSpaceDN w:val="0"/>
        <w:adjustRightInd w:val="0"/>
        <w:spacing w:after="0" w:line="240" w:lineRule="auto"/>
        <w:jc w:val="both"/>
        <w:rPr>
          <w:rFonts w:eastAsia="Times New Roman" w:cstheme="minorHAnsi"/>
          <w:color w:val="2A2E2E"/>
          <w:sz w:val="28"/>
          <w:szCs w:val="28"/>
          <w:lang w:eastAsia="sk-SK"/>
        </w:rPr>
      </w:pPr>
    </w:p>
    <w:p w:rsidR="005426E8" w:rsidRPr="004B2625" w:rsidRDefault="002963BE" w:rsidP="004B2625">
      <w:pPr>
        <w:autoSpaceDE w:val="0"/>
        <w:autoSpaceDN w:val="0"/>
        <w:adjustRightInd w:val="0"/>
        <w:spacing w:after="0" w:line="240" w:lineRule="auto"/>
        <w:jc w:val="both"/>
        <w:rPr>
          <w:rFonts w:cstheme="minorHAnsi"/>
          <w:b/>
          <w:bCs/>
          <w:sz w:val="28"/>
          <w:szCs w:val="28"/>
        </w:rPr>
      </w:pPr>
      <w:r>
        <w:rPr>
          <w:rFonts w:eastAsia="Times New Roman" w:cstheme="minorHAnsi"/>
          <w:color w:val="2A2E2E"/>
          <w:sz w:val="28"/>
          <w:szCs w:val="28"/>
          <w:lang w:eastAsia="sk-SK"/>
        </w:rPr>
        <w:t>... a</w:t>
      </w:r>
      <w:r w:rsidR="00FD2281">
        <w:rPr>
          <w:rFonts w:eastAsia="Times New Roman" w:cstheme="minorHAnsi"/>
          <w:color w:val="2A2E2E"/>
          <w:sz w:val="28"/>
          <w:szCs w:val="28"/>
          <w:lang w:eastAsia="sk-SK"/>
        </w:rPr>
        <w:t xml:space="preserve"> napokon </w:t>
      </w:r>
      <w:r>
        <w:rPr>
          <w:rFonts w:eastAsia="Times New Roman" w:cstheme="minorHAnsi"/>
          <w:color w:val="2A2E2E"/>
          <w:sz w:val="28"/>
          <w:szCs w:val="28"/>
          <w:lang w:eastAsia="sk-SK"/>
        </w:rPr>
        <w:t xml:space="preserve">Vláda </w:t>
      </w:r>
      <w:r w:rsidR="005426E8" w:rsidRPr="004B2625">
        <w:rPr>
          <w:rFonts w:cstheme="minorHAnsi"/>
          <w:b/>
          <w:bCs/>
          <w:sz w:val="28"/>
          <w:szCs w:val="28"/>
        </w:rPr>
        <w:t xml:space="preserve"> odporúča</w:t>
      </w:r>
      <w:r>
        <w:rPr>
          <w:rFonts w:cstheme="minorHAnsi"/>
          <w:b/>
          <w:bCs/>
          <w:sz w:val="28"/>
          <w:szCs w:val="28"/>
        </w:rPr>
        <w:t xml:space="preserve"> </w:t>
      </w:r>
      <w:r w:rsidR="005426E8" w:rsidRPr="004B2625">
        <w:rPr>
          <w:rFonts w:cstheme="minorHAnsi"/>
          <w:b/>
          <w:bCs/>
          <w:sz w:val="28"/>
          <w:szCs w:val="28"/>
        </w:rPr>
        <w:t>hlavnému hygienikovi</w:t>
      </w:r>
      <w:r w:rsidR="004B2625">
        <w:rPr>
          <w:rFonts w:cstheme="minorHAnsi"/>
          <w:b/>
          <w:bCs/>
          <w:sz w:val="28"/>
          <w:szCs w:val="28"/>
        </w:rPr>
        <w:t xml:space="preserve"> </w:t>
      </w:r>
      <w:r w:rsidR="005426E8" w:rsidRPr="004B2625">
        <w:rPr>
          <w:rFonts w:cstheme="minorHAnsi"/>
          <w:b/>
          <w:bCs/>
          <w:sz w:val="28"/>
          <w:szCs w:val="28"/>
        </w:rPr>
        <w:t>SR</w:t>
      </w:r>
    </w:p>
    <w:p w:rsidR="005426E8" w:rsidRDefault="005426E8" w:rsidP="004B2625">
      <w:pPr>
        <w:autoSpaceDE w:val="0"/>
        <w:autoSpaceDN w:val="0"/>
        <w:adjustRightInd w:val="0"/>
        <w:spacing w:after="0" w:line="240" w:lineRule="auto"/>
        <w:jc w:val="both"/>
        <w:rPr>
          <w:rFonts w:cstheme="minorHAnsi"/>
          <w:sz w:val="28"/>
          <w:szCs w:val="28"/>
        </w:rPr>
      </w:pPr>
      <w:r w:rsidRPr="004B2625">
        <w:rPr>
          <w:rFonts w:cstheme="minorHAnsi"/>
          <w:sz w:val="28"/>
          <w:szCs w:val="28"/>
        </w:rPr>
        <w:t>vydať vyhlášku,</w:t>
      </w:r>
      <w:r w:rsidR="004B2625">
        <w:rPr>
          <w:rFonts w:cstheme="minorHAnsi"/>
          <w:sz w:val="28"/>
          <w:szCs w:val="28"/>
        </w:rPr>
        <w:t xml:space="preserve"> </w:t>
      </w:r>
      <w:r w:rsidRPr="004B2625">
        <w:rPr>
          <w:rFonts w:cstheme="minorHAnsi"/>
          <w:sz w:val="28"/>
          <w:szCs w:val="28"/>
        </w:rPr>
        <w:t>ktorou uloží povinnosť relevantným subjektom (zamestnávateľom,</w:t>
      </w:r>
      <w:r w:rsidR="002963BE">
        <w:rPr>
          <w:rFonts w:cstheme="minorHAnsi"/>
          <w:sz w:val="28"/>
          <w:szCs w:val="28"/>
        </w:rPr>
        <w:t xml:space="preserve"> </w:t>
      </w:r>
      <w:r w:rsidRPr="004B2625">
        <w:rPr>
          <w:rFonts w:cstheme="minorHAnsi"/>
          <w:sz w:val="28"/>
          <w:szCs w:val="28"/>
        </w:rPr>
        <w:t>prevádzkovateľom atď.) vyžadovať potvrdenie</w:t>
      </w:r>
      <w:r w:rsidR="004420C0" w:rsidRPr="004B2625">
        <w:rPr>
          <w:rFonts w:cstheme="minorHAnsi"/>
          <w:sz w:val="28"/>
          <w:szCs w:val="28"/>
        </w:rPr>
        <w:t xml:space="preserve"> </w:t>
      </w:r>
      <w:r w:rsidRPr="004B2625">
        <w:rPr>
          <w:rFonts w:cstheme="minorHAnsi"/>
          <w:sz w:val="28"/>
          <w:szCs w:val="28"/>
        </w:rPr>
        <w:t>o negatívnom výsledku RT-PCR testu alebo</w:t>
      </w:r>
      <w:r w:rsidR="002963BE">
        <w:rPr>
          <w:rFonts w:cstheme="minorHAnsi"/>
          <w:sz w:val="28"/>
          <w:szCs w:val="28"/>
        </w:rPr>
        <w:t xml:space="preserve"> </w:t>
      </w:r>
      <w:r w:rsidRPr="004B2625">
        <w:rPr>
          <w:rFonts w:cstheme="minorHAnsi"/>
          <w:sz w:val="28"/>
          <w:szCs w:val="28"/>
        </w:rPr>
        <w:t>certifikát vydaný</w:t>
      </w:r>
      <w:r w:rsidR="004420C0" w:rsidRPr="004B2625">
        <w:rPr>
          <w:rFonts w:cstheme="minorHAnsi"/>
          <w:sz w:val="28"/>
          <w:szCs w:val="28"/>
        </w:rPr>
        <w:t xml:space="preserve"> </w:t>
      </w:r>
      <w:r w:rsidRPr="004B2625">
        <w:rPr>
          <w:rFonts w:cstheme="minorHAnsi"/>
          <w:sz w:val="28"/>
          <w:szCs w:val="28"/>
        </w:rPr>
        <w:t>Ministerstvom</w:t>
      </w:r>
      <w:r w:rsidR="004420C0" w:rsidRPr="004B2625">
        <w:rPr>
          <w:rFonts w:cstheme="minorHAnsi"/>
          <w:sz w:val="28"/>
          <w:szCs w:val="28"/>
        </w:rPr>
        <w:t xml:space="preserve"> </w:t>
      </w:r>
      <w:r w:rsidRPr="004B2625">
        <w:rPr>
          <w:rFonts w:cstheme="minorHAnsi"/>
          <w:sz w:val="28"/>
          <w:szCs w:val="28"/>
        </w:rPr>
        <w:t>zdravotníctva</w:t>
      </w:r>
      <w:r w:rsidR="004420C0" w:rsidRPr="004B2625">
        <w:rPr>
          <w:rFonts w:cstheme="minorHAnsi"/>
          <w:sz w:val="28"/>
          <w:szCs w:val="28"/>
        </w:rPr>
        <w:t xml:space="preserve"> </w:t>
      </w:r>
      <w:r w:rsidRPr="004B2625">
        <w:rPr>
          <w:rFonts w:cstheme="minorHAnsi"/>
          <w:sz w:val="28"/>
          <w:szCs w:val="28"/>
        </w:rPr>
        <w:t>SR</w:t>
      </w:r>
      <w:r w:rsidR="004420C0" w:rsidRPr="004B2625">
        <w:rPr>
          <w:rFonts w:cstheme="minorHAnsi"/>
          <w:sz w:val="28"/>
          <w:szCs w:val="28"/>
        </w:rPr>
        <w:t xml:space="preserve"> </w:t>
      </w:r>
      <w:r w:rsidRPr="004B2625">
        <w:rPr>
          <w:rFonts w:cstheme="minorHAnsi"/>
          <w:sz w:val="28"/>
          <w:szCs w:val="28"/>
        </w:rPr>
        <w:t>s</w:t>
      </w:r>
      <w:r w:rsidR="004420C0" w:rsidRPr="004B2625">
        <w:rPr>
          <w:rFonts w:cstheme="minorHAnsi"/>
          <w:sz w:val="28"/>
          <w:szCs w:val="28"/>
        </w:rPr>
        <w:t> </w:t>
      </w:r>
      <w:r w:rsidRPr="004B2625">
        <w:rPr>
          <w:rFonts w:cstheme="minorHAnsi"/>
          <w:sz w:val="28"/>
          <w:szCs w:val="28"/>
        </w:rPr>
        <w:t>negatívnym</w:t>
      </w:r>
      <w:r w:rsidR="004420C0" w:rsidRPr="004B2625">
        <w:rPr>
          <w:rFonts w:cstheme="minorHAnsi"/>
          <w:sz w:val="28"/>
          <w:szCs w:val="28"/>
        </w:rPr>
        <w:t xml:space="preserve"> </w:t>
      </w:r>
      <w:r w:rsidRPr="004B2625">
        <w:rPr>
          <w:rFonts w:cstheme="minorHAnsi"/>
          <w:sz w:val="28"/>
          <w:szCs w:val="28"/>
        </w:rPr>
        <w:t>výsledkom</w:t>
      </w:r>
      <w:r w:rsidR="004420C0" w:rsidRPr="004B2625">
        <w:rPr>
          <w:rFonts w:cstheme="minorHAnsi"/>
          <w:sz w:val="28"/>
          <w:szCs w:val="28"/>
        </w:rPr>
        <w:t xml:space="preserve"> </w:t>
      </w:r>
      <w:r w:rsidRPr="004B2625">
        <w:rPr>
          <w:rFonts w:cstheme="minorHAnsi"/>
          <w:sz w:val="28"/>
          <w:szCs w:val="28"/>
        </w:rPr>
        <w:t>antigénového</w:t>
      </w:r>
      <w:r w:rsidR="004420C0" w:rsidRPr="004B2625">
        <w:rPr>
          <w:rFonts w:cstheme="minorHAnsi"/>
          <w:sz w:val="28"/>
          <w:szCs w:val="28"/>
        </w:rPr>
        <w:t xml:space="preserve"> </w:t>
      </w:r>
      <w:r w:rsidRPr="004B2625">
        <w:rPr>
          <w:rFonts w:cstheme="minorHAnsi"/>
          <w:sz w:val="28"/>
          <w:szCs w:val="28"/>
        </w:rPr>
        <w:t>testu</w:t>
      </w:r>
      <w:r w:rsidR="002963BE">
        <w:rPr>
          <w:rFonts w:cstheme="minorHAnsi"/>
          <w:sz w:val="28"/>
          <w:szCs w:val="28"/>
        </w:rPr>
        <w:t xml:space="preserve"> </w:t>
      </w:r>
      <w:r w:rsidRPr="004B2625">
        <w:rPr>
          <w:rFonts w:cstheme="minorHAnsi"/>
          <w:sz w:val="28"/>
          <w:szCs w:val="28"/>
        </w:rPr>
        <w:t>certifikovaného na</w:t>
      </w:r>
      <w:r w:rsidR="004B2625" w:rsidRPr="004B2625">
        <w:rPr>
          <w:rFonts w:cstheme="minorHAnsi"/>
          <w:sz w:val="28"/>
          <w:szCs w:val="28"/>
        </w:rPr>
        <w:t xml:space="preserve"> </w:t>
      </w:r>
      <w:r w:rsidRPr="004B2625">
        <w:rPr>
          <w:rFonts w:cstheme="minorHAnsi"/>
          <w:sz w:val="28"/>
          <w:szCs w:val="28"/>
        </w:rPr>
        <w:t>území</w:t>
      </w:r>
      <w:r w:rsidR="004420C0" w:rsidRPr="004B2625">
        <w:rPr>
          <w:rFonts w:cstheme="minorHAnsi"/>
          <w:sz w:val="28"/>
          <w:szCs w:val="28"/>
        </w:rPr>
        <w:t xml:space="preserve"> </w:t>
      </w:r>
      <w:r w:rsidRPr="004B2625">
        <w:rPr>
          <w:rFonts w:cstheme="minorHAnsi"/>
          <w:sz w:val="28"/>
          <w:szCs w:val="28"/>
        </w:rPr>
        <w:t>Európskej</w:t>
      </w:r>
      <w:r w:rsidR="004420C0" w:rsidRPr="004B2625">
        <w:rPr>
          <w:rFonts w:cstheme="minorHAnsi"/>
          <w:sz w:val="28"/>
          <w:szCs w:val="28"/>
        </w:rPr>
        <w:t xml:space="preserve"> </w:t>
      </w:r>
      <w:r w:rsidRPr="004B2625">
        <w:rPr>
          <w:rFonts w:cstheme="minorHAnsi"/>
          <w:sz w:val="28"/>
          <w:szCs w:val="28"/>
        </w:rPr>
        <w:t>únie</w:t>
      </w:r>
      <w:r w:rsidR="004420C0" w:rsidRPr="004B2625">
        <w:rPr>
          <w:rFonts w:cstheme="minorHAnsi"/>
          <w:sz w:val="28"/>
          <w:szCs w:val="28"/>
        </w:rPr>
        <w:t xml:space="preserve"> </w:t>
      </w:r>
      <w:r w:rsidRPr="004B2625">
        <w:rPr>
          <w:rFonts w:cstheme="minorHAnsi"/>
          <w:sz w:val="28"/>
          <w:szCs w:val="28"/>
        </w:rPr>
        <w:t>na</w:t>
      </w:r>
      <w:r w:rsidR="004420C0" w:rsidRPr="004B2625">
        <w:rPr>
          <w:rFonts w:cstheme="minorHAnsi"/>
          <w:sz w:val="28"/>
          <w:szCs w:val="28"/>
        </w:rPr>
        <w:t xml:space="preserve"> </w:t>
      </w:r>
      <w:r w:rsidRPr="004B2625">
        <w:rPr>
          <w:rFonts w:cstheme="minorHAnsi"/>
          <w:sz w:val="28"/>
          <w:szCs w:val="28"/>
        </w:rPr>
        <w:t>ochorenieCOVID-19</w:t>
      </w:r>
      <w:r w:rsidR="004420C0" w:rsidRPr="004B2625">
        <w:rPr>
          <w:rFonts w:cstheme="minorHAnsi"/>
          <w:sz w:val="28"/>
          <w:szCs w:val="28"/>
        </w:rPr>
        <w:t xml:space="preserve"> </w:t>
      </w:r>
      <w:r w:rsidRPr="004B2625">
        <w:rPr>
          <w:rFonts w:cstheme="minorHAnsi"/>
          <w:sz w:val="28"/>
          <w:szCs w:val="28"/>
        </w:rPr>
        <w:t>vykonaný</w:t>
      </w:r>
      <w:r w:rsidR="004420C0" w:rsidRPr="004B2625">
        <w:rPr>
          <w:rFonts w:cstheme="minorHAnsi"/>
          <w:sz w:val="28"/>
          <w:szCs w:val="28"/>
        </w:rPr>
        <w:t xml:space="preserve"> </w:t>
      </w:r>
      <w:r w:rsidRPr="004B2625">
        <w:rPr>
          <w:rFonts w:cstheme="minorHAnsi"/>
          <w:sz w:val="28"/>
          <w:szCs w:val="28"/>
        </w:rPr>
        <w:t>subjektom</w:t>
      </w:r>
      <w:r w:rsidR="002963BE">
        <w:rPr>
          <w:rFonts w:cstheme="minorHAnsi"/>
          <w:sz w:val="28"/>
          <w:szCs w:val="28"/>
        </w:rPr>
        <w:t xml:space="preserve"> </w:t>
      </w:r>
      <w:r w:rsidRPr="004B2625">
        <w:rPr>
          <w:rFonts w:cstheme="minorHAnsi"/>
          <w:sz w:val="28"/>
          <w:szCs w:val="28"/>
        </w:rPr>
        <w:t>podieľajúcim sa</w:t>
      </w:r>
      <w:r w:rsidR="004420C0" w:rsidRPr="004B2625">
        <w:rPr>
          <w:rFonts w:cstheme="minorHAnsi"/>
          <w:sz w:val="28"/>
          <w:szCs w:val="28"/>
        </w:rPr>
        <w:t xml:space="preserve"> </w:t>
      </w:r>
      <w:r w:rsidRPr="004B2625">
        <w:rPr>
          <w:rFonts w:cstheme="minorHAnsi"/>
          <w:sz w:val="28"/>
          <w:szCs w:val="28"/>
        </w:rPr>
        <w:t>na</w:t>
      </w:r>
      <w:r w:rsidR="004420C0" w:rsidRPr="004B2625">
        <w:rPr>
          <w:rFonts w:cstheme="minorHAnsi"/>
          <w:sz w:val="28"/>
          <w:szCs w:val="28"/>
        </w:rPr>
        <w:t xml:space="preserve"> </w:t>
      </w:r>
      <w:r w:rsidRPr="004B2625">
        <w:rPr>
          <w:rFonts w:cstheme="minorHAnsi"/>
          <w:sz w:val="28"/>
          <w:szCs w:val="28"/>
        </w:rPr>
        <w:t>celoplošnom</w:t>
      </w:r>
      <w:r w:rsidR="004420C0" w:rsidRPr="004B2625">
        <w:rPr>
          <w:rFonts w:cstheme="minorHAnsi"/>
          <w:sz w:val="28"/>
          <w:szCs w:val="28"/>
        </w:rPr>
        <w:t xml:space="preserve"> </w:t>
      </w:r>
      <w:r w:rsidRPr="004B2625">
        <w:rPr>
          <w:rFonts w:cstheme="minorHAnsi"/>
          <w:sz w:val="28"/>
          <w:szCs w:val="28"/>
        </w:rPr>
        <w:t>testovaní</w:t>
      </w:r>
      <w:r w:rsidR="004420C0" w:rsidRPr="004B2625">
        <w:rPr>
          <w:rFonts w:cstheme="minorHAnsi"/>
          <w:sz w:val="28"/>
          <w:szCs w:val="28"/>
        </w:rPr>
        <w:t xml:space="preserve"> </w:t>
      </w:r>
      <w:r w:rsidRPr="004B2625">
        <w:rPr>
          <w:rFonts w:cstheme="minorHAnsi"/>
          <w:sz w:val="28"/>
          <w:szCs w:val="28"/>
        </w:rPr>
        <w:t>„Spoločná</w:t>
      </w:r>
      <w:r w:rsidR="004B2625" w:rsidRPr="004B2625">
        <w:rPr>
          <w:rFonts w:cstheme="minorHAnsi"/>
          <w:sz w:val="28"/>
          <w:szCs w:val="28"/>
        </w:rPr>
        <w:t xml:space="preserve"> </w:t>
      </w:r>
      <w:r w:rsidRPr="004B2625">
        <w:rPr>
          <w:rFonts w:cstheme="minorHAnsi"/>
          <w:sz w:val="28"/>
          <w:szCs w:val="28"/>
        </w:rPr>
        <w:t>zodpovednosť“</w:t>
      </w:r>
      <w:r w:rsidR="004420C0" w:rsidRPr="004B2625">
        <w:rPr>
          <w:rFonts w:cstheme="minorHAnsi"/>
          <w:sz w:val="28"/>
          <w:szCs w:val="28"/>
        </w:rPr>
        <w:t xml:space="preserve"> </w:t>
      </w:r>
      <w:r w:rsidRPr="004B2625">
        <w:rPr>
          <w:rFonts w:cstheme="minorHAnsi"/>
          <w:sz w:val="28"/>
          <w:szCs w:val="28"/>
        </w:rPr>
        <w:t>pri</w:t>
      </w:r>
      <w:r w:rsidR="004420C0" w:rsidRPr="004B2625">
        <w:rPr>
          <w:rFonts w:cstheme="minorHAnsi"/>
          <w:sz w:val="28"/>
          <w:szCs w:val="28"/>
        </w:rPr>
        <w:t xml:space="preserve"> </w:t>
      </w:r>
      <w:r w:rsidRPr="004B2625">
        <w:rPr>
          <w:rFonts w:cstheme="minorHAnsi"/>
          <w:sz w:val="28"/>
          <w:szCs w:val="28"/>
        </w:rPr>
        <w:t>vstupe</w:t>
      </w:r>
      <w:r w:rsidR="004420C0" w:rsidRPr="004B2625">
        <w:rPr>
          <w:rFonts w:cstheme="minorHAnsi"/>
          <w:sz w:val="28"/>
          <w:szCs w:val="28"/>
        </w:rPr>
        <w:t xml:space="preserve"> </w:t>
      </w:r>
      <w:r w:rsidRPr="004B2625">
        <w:rPr>
          <w:rFonts w:cstheme="minorHAnsi"/>
          <w:sz w:val="28"/>
          <w:szCs w:val="28"/>
        </w:rPr>
        <w:t>do</w:t>
      </w:r>
      <w:r w:rsidR="004420C0" w:rsidRPr="004B2625">
        <w:rPr>
          <w:rFonts w:cstheme="minorHAnsi"/>
          <w:sz w:val="28"/>
          <w:szCs w:val="28"/>
        </w:rPr>
        <w:t xml:space="preserve"> </w:t>
      </w:r>
      <w:r w:rsidRPr="004B2625">
        <w:rPr>
          <w:rFonts w:cstheme="minorHAnsi"/>
          <w:sz w:val="28"/>
          <w:szCs w:val="28"/>
        </w:rPr>
        <w:t>ich</w:t>
      </w:r>
      <w:r w:rsidR="004420C0" w:rsidRPr="004B2625">
        <w:rPr>
          <w:rFonts w:cstheme="minorHAnsi"/>
          <w:sz w:val="28"/>
          <w:szCs w:val="28"/>
        </w:rPr>
        <w:t xml:space="preserve"> </w:t>
      </w:r>
      <w:r w:rsidRPr="004B2625">
        <w:rPr>
          <w:rFonts w:cstheme="minorHAnsi"/>
          <w:sz w:val="28"/>
          <w:szCs w:val="28"/>
        </w:rPr>
        <w:t>objektov.</w:t>
      </w:r>
    </w:p>
    <w:p w:rsidR="002963BE" w:rsidRDefault="002963BE" w:rsidP="004B2625">
      <w:pPr>
        <w:autoSpaceDE w:val="0"/>
        <w:autoSpaceDN w:val="0"/>
        <w:adjustRightInd w:val="0"/>
        <w:spacing w:after="0" w:line="240" w:lineRule="auto"/>
        <w:jc w:val="both"/>
        <w:rPr>
          <w:rFonts w:cstheme="minorHAnsi"/>
          <w:sz w:val="28"/>
          <w:szCs w:val="28"/>
        </w:rPr>
      </w:pPr>
    </w:p>
    <w:p w:rsidR="00071926" w:rsidRDefault="002963BE" w:rsidP="004B2625">
      <w:pPr>
        <w:autoSpaceDE w:val="0"/>
        <w:autoSpaceDN w:val="0"/>
        <w:adjustRightInd w:val="0"/>
        <w:spacing w:after="0" w:line="240" w:lineRule="auto"/>
        <w:jc w:val="both"/>
        <w:rPr>
          <w:rFonts w:cstheme="minorHAnsi"/>
          <w:sz w:val="28"/>
          <w:szCs w:val="28"/>
        </w:rPr>
      </w:pPr>
      <w:r>
        <w:rPr>
          <w:rFonts w:cstheme="minorHAnsi"/>
          <w:sz w:val="28"/>
          <w:szCs w:val="28"/>
        </w:rPr>
        <w:lastRenderedPageBreak/>
        <w:t xml:space="preserve">Pán doktor Mikas, nerobte to! Nevydajte vyhlášku, ktorá z Hippokratovej prísahy urobí zdrap papiera! Aj Vy ste na ňu prisahali! </w:t>
      </w:r>
      <w:r w:rsidR="00D25507">
        <w:rPr>
          <w:rFonts w:cstheme="minorHAnsi"/>
          <w:sz w:val="28"/>
          <w:szCs w:val="28"/>
        </w:rPr>
        <w:t>Hippokratova prísaha kodifikuje nevyhnutnosť zachovávania lekárskeho tajomstva! Je to prejav úcty k pacientovi a rešpektovania jeho osobnosti! Hippokratova prísaha so svojim humanistickým odkazom je dokument, ktorí si ľudia ctia už 2500 rokov! To naozaj navodíte stav, keď autisti budú musieť predkladať dokument, že sú autisti, mentálne chorí o tom, že sú mentálne chorí a ženy s gynekologickým karcinómom doklad o tom,</w:t>
      </w:r>
      <w:r w:rsidR="00071926">
        <w:rPr>
          <w:rFonts w:cstheme="minorHAnsi"/>
          <w:sz w:val="28"/>
          <w:szCs w:val="28"/>
        </w:rPr>
        <w:t xml:space="preserve"> že majú</w:t>
      </w:r>
      <w:r w:rsidR="00D25507">
        <w:rPr>
          <w:rFonts w:cstheme="minorHAnsi"/>
          <w:sz w:val="28"/>
          <w:szCs w:val="28"/>
        </w:rPr>
        <w:t xml:space="preserve"> rakovinu rodidiel?  Hippokratova prís</w:t>
      </w:r>
      <w:r w:rsidR="00071926">
        <w:rPr>
          <w:rFonts w:cstheme="minorHAnsi"/>
          <w:sz w:val="28"/>
          <w:szCs w:val="28"/>
        </w:rPr>
        <w:t>a</w:t>
      </w:r>
      <w:r w:rsidR="00D25507">
        <w:rPr>
          <w:rFonts w:cstheme="minorHAnsi"/>
          <w:sz w:val="28"/>
          <w:szCs w:val="28"/>
        </w:rPr>
        <w:t>ha bola nedotknuteľná počas celej históri</w:t>
      </w:r>
      <w:r w:rsidR="00EE69CF">
        <w:rPr>
          <w:rFonts w:cstheme="minorHAnsi"/>
          <w:sz w:val="28"/>
          <w:szCs w:val="28"/>
        </w:rPr>
        <w:t>e</w:t>
      </w:r>
      <w:r w:rsidR="00D25507">
        <w:rPr>
          <w:rFonts w:cstheme="minorHAnsi"/>
          <w:sz w:val="28"/>
          <w:szCs w:val="28"/>
        </w:rPr>
        <w:t xml:space="preserve"> Rakúsko-Uhorska aj počas celých dejín Česko-Slovenska! </w:t>
      </w:r>
      <w:r w:rsidR="0020779A">
        <w:rPr>
          <w:rFonts w:cstheme="minorHAnsi"/>
          <w:sz w:val="28"/>
          <w:szCs w:val="28"/>
        </w:rPr>
        <w:t>Parlament ide</w:t>
      </w:r>
      <w:r w:rsidR="00071926">
        <w:rPr>
          <w:rFonts w:cstheme="minorHAnsi"/>
          <w:sz w:val="28"/>
          <w:szCs w:val="28"/>
        </w:rPr>
        <w:t xml:space="preserve"> prijímať zákon o amorálnosti komunistickej ideológie, ale toto neurobili ani komunisti, aj tí rešpektovali Hippokratovu prísahu! Povinnosť predkladať potvrdenie má byť daná </w:t>
      </w:r>
      <w:r w:rsidR="00FD2281">
        <w:rPr>
          <w:rFonts w:cstheme="minorHAnsi"/>
          <w:sz w:val="28"/>
          <w:szCs w:val="28"/>
        </w:rPr>
        <w:t>„</w:t>
      </w:r>
      <w:r w:rsidR="00071926">
        <w:rPr>
          <w:rFonts w:cstheme="minorHAnsi"/>
          <w:sz w:val="28"/>
          <w:szCs w:val="28"/>
        </w:rPr>
        <w:t>zamestnávateľom, prevádzkovateľom, atakďalej.</w:t>
      </w:r>
      <w:r w:rsidR="00FD2281">
        <w:rPr>
          <w:rFonts w:cstheme="minorHAnsi"/>
          <w:sz w:val="28"/>
          <w:szCs w:val="28"/>
        </w:rPr>
        <w:t>“</w:t>
      </w:r>
      <w:r w:rsidR="00071926">
        <w:rPr>
          <w:rFonts w:cstheme="minorHAnsi"/>
          <w:sz w:val="28"/>
          <w:szCs w:val="28"/>
        </w:rPr>
        <w:t xml:space="preserve"> </w:t>
      </w:r>
      <w:r w:rsidR="00E03275">
        <w:rPr>
          <w:rFonts w:cstheme="minorHAnsi"/>
          <w:sz w:val="28"/>
          <w:szCs w:val="28"/>
        </w:rPr>
        <w:t xml:space="preserve">Vy máte zamestnávateľom, prevádzkovateľom, atakďalej uložiť povinnosť! Nie právo, </w:t>
      </w:r>
      <w:r w:rsidR="00847C18">
        <w:rPr>
          <w:rFonts w:cstheme="minorHAnsi"/>
          <w:sz w:val="28"/>
          <w:szCs w:val="28"/>
        </w:rPr>
        <w:t>alebo mož</w:t>
      </w:r>
      <w:bookmarkStart w:id="0" w:name="_GoBack"/>
      <w:bookmarkEnd w:id="0"/>
      <w:r w:rsidR="00847C18">
        <w:rPr>
          <w:rFonts w:cstheme="minorHAnsi"/>
          <w:sz w:val="28"/>
          <w:szCs w:val="28"/>
        </w:rPr>
        <w:t xml:space="preserve">nosť, </w:t>
      </w:r>
      <w:r w:rsidR="00E03275">
        <w:rPr>
          <w:rFonts w:cstheme="minorHAnsi"/>
          <w:sz w:val="28"/>
          <w:szCs w:val="28"/>
        </w:rPr>
        <w:t>ale povinnosť! Takže postihnutí</w:t>
      </w:r>
      <w:r w:rsidR="00071926">
        <w:rPr>
          <w:rFonts w:cstheme="minorHAnsi"/>
          <w:sz w:val="28"/>
          <w:szCs w:val="28"/>
        </w:rPr>
        <w:t xml:space="preserve"> ľudia budú predkladať lekársky dokument </w:t>
      </w:r>
      <w:r w:rsidR="00241246">
        <w:rPr>
          <w:rFonts w:cstheme="minorHAnsi"/>
          <w:sz w:val="28"/>
          <w:szCs w:val="28"/>
        </w:rPr>
        <w:t xml:space="preserve">o svojom zdravotnom stave </w:t>
      </w:r>
      <w:r w:rsidR="00071926">
        <w:rPr>
          <w:rFonts w:cstheme="minorHAnsi"/>
          <w:sz w:val="28"/>
          <w:szCs w:val="28"/>
        </w:rPr>
        <w:t xml:space="preserve">v obchodoch, bankách, na benzínových pumpách, </w:t>
      </w:r>
      <w:r w:rsidR="00241246">
        <w:rPr>
          <w:rFonts w:cstheme="minorHAnsi"/>
          <w:sz w:val="28"/>
          <w:szCs w:val="28"/>
        </w:rPr>
        <w:t xml:space="preserve">vo vlakoch, autobusoch, MHD, </w:t>
      </w:r>
      <w:r w:rsidR="00071926">
        <w:rPr>
          <w:rFonts w:cstheme="minorHAnsi"/>
          <w:sz w:val="28"/>
          <w:szCs w:val="28"/>
        </w:rPr>
        <w:t>pri návšteve verejného WC</w:t>
      </w:r>
      <w:r w:rsidR="00376F74">
        <w:rPr>
          <w:rFonts w:cstheme="minorHAnsi"/>
          <w:sz w:val="28"/>
          <w:szCs w:val="28"/>
        </w:rPr>
        <w:t>, pri vjazde na podzemné parkovisko</w:t>
      </w:r>
      <w:r w:rsidR="00EE69CF">
        <w:rPr>
          <w:rFonts w:cstheme="minorHAnsi"/>
          <w:sz w:val="28"/>
          <w:szCs w:val="28"/>
        </w:rPr>
        <w:t xml:space="preserve"> a kde všade</w:t>
      </w:r>
      <w:r w:rsidR="00071926">
        <w:rPr>
          <w:rFonts w:cstheme="minorHAnsi"/>
          <w:sz w:val="28"/>
          <w:szCs w:val="28"/>
        </w:rPr>
        <w:t>? Čo  to idete urobiť s týmto štátom? Pán hlavný hygienik, vláda Vám to odporúča aj ja, Váš kolega, pre ktorého je Hippokratova prísaha niečo ako profesionálny Otčenáš, Vás vyzývam</w:t>
      </w:r>
      <w:r w:rsidR="00EE69CF">
        <w:rPr>
          <w:rFonts w:cstheme="minorHAnsi"/>
          <w:sz w:val="28"/>
          <w:szCs w:val="28"/>
        </w:rPr>
        <w:t xml:space="preserve"> a prosím</w:t>
      </w:r>
      <w:r w:rsidR="00071926">
        <w:rPr>
          <w:rFonts w:cstheme="minorHAnsi"/>
          <w:sz w:val="28"/>
          <w:szCs w:val="28"/>
        </w:rPr>
        <w:t>, aby ste takú vyhlášku nevydali!</w:t>
      </w:r>
    </w:p>
    <w:p w:rsidR="00EE69CF" w:rsidRDefault="00071926" w:rsidP="004B2625">
      <w:pPr>
        <w:autoSpaceDE w:val="0"/>
        <w:autoSpaceDN w:val="0"/>
        <w:adjustRightInd w:val="0"/>
        <w:spacing w:after="0" w:line="240" w:lineRule="auto"/>
        <w:jc w:val="both"/>
        <w:rPr>
          <w:rFonts w:cstheme="minorHAnsi"/>
          <w:sz w:val="28"/>
          <w:szCs w:val="28"/>
        </w:rPr>
      </w:pPr>
      <w:r>
        <w:rPr>
          <w:rFonts w:cstheme="minorHAnsi"/>
          <w:sz w:val="28"/>
          <w:szCs w:val="28"/>
        </w:rPr>
        <w:t xml:space="preserve"> </w:t>
      </w:r>
      <w:r w:rsidR="00EE69CF">
        <w:rPr>
          <w:rFonts w:cstheme="minorHAnsi"/>
          <w:sz w:val="28"/>
          <w:szCs w:val="28"/>
        </w:rPr>
        <w:t>P</w:t>
      </w:r>
      <w:r>
        <w:rPr>
          <w:rFonts w:cstheme="minorHAnsi"/>
          <w:sz w:val="28"/>
          <w:szCs w:val="28"/>
        </w:rPr>
        <w:t>ani</w:t>
      </w:r>
      <w:r w:rsidR="00EE69CF">
        <w:rPr>
          <w:rFonts w:cstheme="minorHAnsi"/>
          <w:sz w:val="28"/>
          <w:szCs w:val="28"/>
        </w:rPr>
        <w:t>e poslankyne Cigániková, Beňová, Ďuriš-Ni</w:t>
      </w:r>
      <w:r w:rsidR="00241246">
        <w:rPr>
          <w:rFonts w:cstheme="minorHAnsi"/>
          <w:sz w:val="28"/>
          <w:szCs w:val="28"/>
        </w:rPr>
        <w:t>c</w:t>
      </w:r>
      <w:r w:rsidR="00EE69CF">
        <w:rPr>
          <w:rFonts w:cstheme="minorHAnsi"/>
          <w:sz w:val="28"/>
          <w:szCs w:val="28"/>
        </w:rPr>
        <w:t>olsonová, Vy, plamenné</w:t>
      </w:r>
      <w:r>
        <w:rPr>
          <w:rFonts w:cstheme="minorHAnsi"/>
          <w:sz w:val="28"/>
          <w:szCs w:val="28"/>
        </w:rPr>
        <w:t xml:space="preserve"> </w:t>
      </w:r>
      <w:r w:rsidR="00EE69CF">
        <w:rPr>
          <w:rFonts w:cstheme="minorHAnsi"/>
          <w:sz w:val="28"/>
          <w:szCs w:val="28"/>
        </w:rPr>
        <w:t xml:space="preserve">bojovníčky za práva žien, </w:t>
      </w:r>
      <w:r>
        <w:rPr>
          <w:rFonts w:cstheme="minorHAnsi"/>
          <w:sz w:val="28"/>
          <w:szCs w:val="28"/>
        </w:rPr>
        <w:t xml:space="preserve"> </w:t>
      </w:r>
      <w:r w:rsidR="00EE69CF">
        <w:rPr>
          <w:rFonts w:cstheme="minorHAnsi"/>
          <w:sz w:val="28"/>
          <w:szCs w:val="28"/>
        </w:rPr>
        <w:t>súhlasíte s</w:t>
      </w:r>
      <w:r w:rsidR="00241246">
        <w:rPr>
          <w:rFonts w:cstheme="minorHAnsi"/>
          <w:sz w:val="28"/>
          <w:szCs w:val="28"/>
        </w:rPr>
        <w:t> </w:t>
      </w:r>
      <w:r w:rsidR="00EE69CF">
        <w:rPr>
          <w:rFonts w:cstheme="minorHAnsi"/>
          <w:sz w:val="28"/>
          <w:szCs w:val="28"/>
        </w:rPr>
        <w:t>tým</w:t>
      </w:r>
      <w:r w:rsidR="00241246">
        <w:rPr>
          <w:rFonts w:cstheme="minorHAnsi"/>
          <w:sz w:val="28"/>
          <w:szCs w:val="28"/>
        </w:rPr>
        <w:t>,</w:t>
      </w:r>
      <w:r w:rsidR="00EE69CF">
        <w:rPr>
          <w:rFonts w:cstheme="minorHAnsi"/>
          <w:sz w:val="28"/>
          <w:szCs w:val="28"/>
        </w:rPr>
        <w:t xml:space="preserve"> že ženy budú prinútené predkladať doklad o svojom najintímnejšom zdravotnom stave aj niekomu, kto náhodou žije v ich susedstve?</w:t>
      </w:r>
      <w:r>
        <w:rPr>
          <w:rFonts w:cstheme="minorHAnsi"/>
          <w:sz w:val="28"/>
          <w:szCs w:val="28"/>
        </w:rPr>
        <w:t xml:space="preserve"> </w:t>
      </w:r>
    </w:p>
    <w:p w:rsidR="00376F74" w:rsidRDefault="00EE69CF" w:rsidP="004B2625">
      <w:pPr>
        <w:autoSpaceDE w:val="0"/>
        <w:autoSpaceDN w:val="0"/>
        <w:adjustRightInd w:val="0"/>
        <w:spacing w:after="0" w:line="240" w:lineRule="auto"/>
        <w:jc w:val="both"/>
        <w:rPr>
          <w:rFonts w:cstheme="minorHAnsi"/>
          <w:sz w:val="28"/>
          <w:szCs w:val="28"/>
        </w:rPr>
      </w:pPr>
      <w:r>
        <w:rPr>
          <w:rFonts w:cstheme="minorHAnsi"/>
          <w:sz w:val="28"/>
          <w:szCs w:val="28"/>
        </w:rPr>
        <w:t>Hippokratovou prísahou pohŕdali len diktátori a tyrani.</w:t>
      </w:r>
      <w:r w:rsidR="00241246">
        <w:rPr>
          <w:rFonts w:cstheme="minorHAnsi"/>
          <w:sz w:val="28"/>
          <w:szCs w:val="28"/>
        </w:rPr>
        <w:t xml:space="preserve"> Hippokratova prísaha platí aj počas núdzového stavu! </w:t>
      </w:r>
      <w:r>
        <w:rPr>
          <w:rFonts w:cstheme="minorHAnsi"/>
          <w:sz w:val="28"/>
          <w:szCs w:val="28"/>
        </w:rPr>
        <w:t xml:space="preserve"> Preto vyzývam inštitúcie, ktoré k tomu majú čo povedať, aby nemlčali: Via Iuris, nemlčte, Úrad pre dohľad nad zdravotnou starostlivosťou nemlčte, ľudskoprávne organizácie, ktoré sa zvíjajú v hysterických kŕčoch, keď nejaké rómske dieťa dostane facku, nemlčte! </w:t>
      </w:r>
      <w:r w:rsidR="00241246">
        <w:rPr>
          <w:rFonts w:cstheme="minorHAnsi"/>
          <w:sz w:val="28"/>
          <w:szCs w:val="28"/>
        </w:rPr>
        <w:t xml:space="preserve">Pani prezidentka nemlčte! </w:t>
      </w:r>
      <w:r w:rsidR="00376F74">
        <w:rPr>
          <w:rFonts w:cstheme="minorHAnsi"/>
          <w:sz w:val="28"/>
          <w:szCs w:val="28"/>
        </w:rPr>
        <w:t>Nemlčte</w:t>
      </w:r>
      <w:r w:rsidR="00FD2281">
        <w:rPr>
          <w:rFonts w:cstheme="minorHAnsi"/>
          <w:sz w:val="28"/>
          <w:szCs w:val="28"/>
        </w:rPr>
        <w:t xml:space="preserve"> aj ostatní</w:t>
      </w:r>
      <w:r w:rsidR="00337EAB">
        <w:rPr>
          <w:rFonts w:cstheme="minorHAnsi"/>
          <w:sz w:val="28"/>
          <w:szCs w:val="28"/>
        </w:rPr>
        <w:t xml:space="preserve"> kompetentní</w:t>
      </w:r>
      <w:r w:rsidR="00376F74">
        <w:rPr>
          <w:rFonts w:cstheme="minorHAnsi"/>
          <w:sz w:val="28"/>
          <w:szCs w:val="28"/>
        </w:rPr>
        <w:t>, musí Vám byť zrejmé, že pán premiér je právny analfabet a svojou konfliktogénne štrukturovanou osobnosťou ničí v Slovenskej republike právny štát.</w:t>
      </w:r>
      <w:r w:rsidR="00E03275">
        <w:rPr>
          <w:rFonts w:cstheme="minorHAnsi"/>
          <w:sz w:val="28"/>
          <w:szCs w:val="28"/>
        </w:rPr>
        <w:t xml:space="preserve"> Pokiaľ všetci kompetent</w:t>
      </w:r>
      <w:r w:rsidR="00337EAB">
        <w:rPr>
          <w:rFonts w:cstheme="minorHAnsi"/>
          <w:sz w:val="28"/>
          <w:szCs w:val="28"/>
        </w:rPr>
        <w:t>n</w:t>
      </w:r>
      <w:r w:rsidR="00E03275">
        <w:rPr>
          <w:rFonts w:cstheme="minorHAnsi"/>
          <w:sz w:val="28"/>
          <w:szCs w:val="28"/>
        </w:rPr>
        <w:t>í budú mlčať</w:t>
      </w:r>
      <w:r w:rsidR="00337EAB">
        <w:rPr>
          <w:rFonts w:cstheme="minorHAnsi"/>
          <w:sz w:val="28"/>
          <w:szCs w:val="28"/>
        </w:rPr>
        <w:t xml:space="preserve">, potvrdia môj predpoklad, že sme konfrontovaní s Overtonovým oknom: Ak hladko prejde legalizácia certifikátu o testovaní, už nebude žiadny problém prijať zákon o povinnom preukazovaní sa očkovacím preukazom proti Covidu 19 na každom kroku. A Slovenská republika bude precedens pre celú EÚ. Bolo to cítiť už zo včerajšieho vyjadrenia pána Sulíka v TV JOJ, keď podsúval očkovaniu spasiteľskú rolu.   </w:t>
      </w:r>
    </w:p>
    <w:p w:rsidR="00FD2281" w:rsidRDefault="00376F74" w:rsidP="004B2625">
      <w:pPr>
        <w:autoSpaceDE w:val="0"/>
        <w:autoSpaceDN w:val="0"/>
        <w:adjustRightInd w:val="0"/>
        <w:spacing w:after="0" w:line="240" w:lineRule="auto"/>
        <w:jc w:val="both"/>
        <w:rPr>
          <w:rFonts w:cstheme="minorHAnsi"/>
          <w:sz w:val="28"/>
          <w:szCs w:val="28"/>
        </w:rPr>
      </w:pPr>
      <w:r>
        <w:rPr>
          <w:rFonts w:cstheme="minorHAnsi"/>
          <w:sz w:val="28"/>
          <w:szCs w:val="28"/>
        </w:rPr>
        <w:t xml:space="preserve">PS.:  </w:t>
      </w:r>
      <w:r w:rsidR="00D25507">
        <w:rPr>
          <w:rFonts w:cstheme="minorHAnsi"/>
          <w:sz w:val="28"/>
          <w:szCs w:val="28"/>
        </w:rPr>
        <w:t xml:space="preserve"> </w:t>
      </w:r>
      <w:r>
        <w:rPr>
          <w:rFonts w:cstheme="minorHAnsi"/>
          <w:sz w:val="28"/>
          <w:szCs w:val="28"/>
        </w:rPr>
        <w:t xml:space="preserve">Táto vyhláška bude zdrojom chaosu a radu emocionálnych konfliktov. Nastane to už v pondelok, </w:t>
      </w:r>
      <w:r w:rsidR="00FD2281">
        <w:rPr>
          <w:rFonts w:cstheme="minorHAnsi"/>
          <w:sz w:val="28"/>
          <w:szCs w:val="28"/>
        </w:rPr>
        <w:t xml:space="preserve">2.11. ráno v čakárňach lekárov prvého kontaktu. </w:t>
      </w:r>
      <w:r w:rsidR="00FD2281">
        <w:rPr>
          <w:rFonts w:cstheme="minorHAnsi"/>
          <w:sz w:val="28"/>
          <w:szCs w:val="28"/>
        </w:rPr>
        <w:lastRenderedPageBreak/>
        <w:t>Lekárovi, ktorý má vo svojej starostlivosti napríklad 4000 pacientov, tam v pondelok ráno príde 150, možno viac pacientov so žiadosťou o patričné potvrdenie....</w:t>
      </w:r>
    </w:p>
    <w:p w:rsidR="00FD2281" w:rsidRDefault="00FD2281" w:rsidP="004B2625">
      <w:pPr>
        <w:autoSpaceDE w:val="0"/>
        <w:autoSpaceDN w:val="0"/>
        <w:adjustRightInd w:val="0"/>
        <w:spacing w:after="0" w:line="240" w:lineRule="auto"/>
        <w:jc w:val="both"/>
        <w:rPr>
          <w:rFonts w:cstheme="minorHAnsi"/>
          <w:sz w:val="28"/>
          <w:szCs w:val="28"/>
        </w:rPr>
      </w:pPr>
      <w:r>
        <w:rPr>
          <w:rFonts w:cstheme="minorHAnsi"/>
          <w:sz w:val="28"/>
          <w:szCs w:val="28"/>
        </w:rPr>
        <w:t>Preto ešte raz: Pán MUDr. Mikas, žiadam Vás a prosím, nevydávajte takúto vyhlášku!</w:t>
      </w:r>
    </w:p>
    <w:p w:rsidR="00FD2281" w:rsidRDefault="00FD2281" w:rsidP="004B2625">
      <w:pPr>
        <w:autoSpaceDE w:val="0"/>
        <w:autoSpaceDN w:val="0"/>
        <w:adjustRightInd w:val="0"/>
        <w:spacing w:after="0" w:line="240" w:lineRule="auto"/>
        <w:jc w:val="both"/>
        <w:rPr>
          <w:rFonts w:cstheme="minorHAnsi"/>
          <w:sz w:val="28"/>
          <w:szCs w:val="28"/>
        </w:rPr>
      </w:pPr>
    </w:p>
    <w:p w:rsidR="002963BE" w:rsidRPr="004B2625" w:rsidRDefault="00FD2281" w:rsidP="004B2625">
      <w:pPr>
        <w:autoSpaceDE w:val="0"/>
        <w:autoSpaceDN w:val="0"/>
        <w:adjustRightInd w:val="0"/>
        <w:spacing w:after="0" w:line="240" w:lineRule="auto"/>
        <w:jc w:val="both"/>
        <w:rPr>
          <w:rFonts w:cstheme="minorHAnsi"/>
          <w:sz w:val="28"/>
          <w:szCs w:val="28"/>
        </w:rPr>
      </w:pPr>
      <w:r>
        <w:rPr>
          <w:rFonts w:cstheme="minorHAnsi"/>
          <w:sz w:val="28"/>
          <w:szCs w:val="28"/>
        </w:rPr>
        <w:t>Dr. Štefan Paulov, Nitra.</w:t>
      </w:r>
      <w:r w:rsidR="00376F74">
        <w:rPr>
          <w:rFonts w:cstheme="minorHAnsi"/>
          <w:sz w:val="28"/>
          <w:szCs w:val="28"/>
        </w:rPr>
        <w:t xml:space="preserve"> </w:t>
      </w:r>
      <w:r w:rsidR="00D25507">
        <w:rPr>
          <w:rFonts w:cstheme="minorHAnsi"/>
          <w:sz w:val="28"/>
          <w:szCs w:val="28"/>
        </w:rPr>
        <w:t xml:space="preserve"> </w:t>
      </w:r>
    </w:p>
    <w:p w:rsidR="005C7159" w:rsidRDefault="004B2625" w:rsidP="00376F74">
      <w:pPr>
        <w:tabs>
          <w:tab w:val="left" w:pos="1320"/>
          <w:tab w:val="right" w:pos="9072"/>
        </w:tabs>
        <w:spacing w:line="315" w:lineRule="atLeast"/>
      </w:pPr>
      <w:r>
        <w:rPr>
          <w:rFonts w:ascii="TeXGyreBonumRegular" w:hAnsi="TeXGyreBonumRegular" w:cs="TeXGyreBonumRegular"/>
          <w:sz w:val="20"/>
          <w:szCs w:val="20"/>
        </w:rPr>
        <w:tab/>
      </w:r>
    </w:p>
    <w:sectPr w:rsidR="005C71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2A5" w:rsidRDefault="008502A5" w:rsidP="00443228">
      <w:pPr>
        <w:spacing w:after="0" w:line="240" w:lineRule="auto"/>
      </w:pPr>
      <w:r>
        <w:separator/>
      </w:r>
    </w:p>
  </w:endnote>
  <w:endnote w:type="continuationSeparator" w:id="0">
    <w:p w:rsidR="008502A5" w:rsidRDefault="008502A5" w:rsidP="00443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eXGyreBonumRegular">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2A5" w:rsidRDefault="008502A5" w:rsidP="00443228">
      <w:pPr>
        <w:spacing w:after="0" w:line="240" w:lineRule="auto"/>
      </w:pPr>
      <w:r>
        <w:separator/>
      </w:r>
    </w:p>
  </w:footnote>
  <w:footnote w:type="continuationSeparator" w:id="0">
    <w:p w:rsidR="008502A5" w:rsidRDefault="008502A5" w:rsidP="004432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124"/>
    <w:rsid w:val="00071926"/>
    <w:rsid w:val="00096B6F"/>
    <w:rsid w:val="00116692"/>
    <w:rsid w:val="0020779A"/>
    <w:rsid w:val="00212698"/>
    <w:rsid w:val="00241246"/>
    <w:rsid w:val="002963BE"/>
    <w:rsid w:val="003079D8"/>
    <w:rsid w:val="00337EAB"/>
    <w:rsid w:val="00376F74"/>
    <w:rsid w:val="0043076C"/>
    <w:rsid w:val="004420C0"/>
    <w:rsid w:val="00443228"/>
    <w:rsid w:val="00445235"/>
    <w:rsid w:val="004B2625"/>
    <w:rsid w:val="005426E8"/>
    <w:rsid w:val="005C7159"/>
    <w:rsid w:val="006A203A"/>
    <w:rsid w:val="00847C18"/>
    <w:rsid w:val="008502A5"/>
    <w:rsid w:val="009C54CC"/>
    <w:rsid w:val="00C94C91"/>
    <w:rsid w:val="00D25507"/>
    <w:rsid w:val="00DA510A"/>
    <w:rsid w:val="00E03275"/>
    <w:rsid w:val="00ED0124"/>
    <w:rsid w:val="00EE69CF"/>
    <w:rsid w:val="00FD22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5CE6C-77D9-4030-8662-B6AAD90D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5C715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5C7159"/>
    <w:rPr>
      <w:color w:val="0000FF"/>
      <w:u w:val="single"/>
    </w:rPr>
  </w:style>
  <w:style w:type="paragraph" w:styleId="Hlavika">
    <w:name w:val="header"/>
    <w:basedOn w:val="Normlny"/>
    <w:link w:val="HlavikaChar"/>
    <w:uiPriority w:val="99"/>
    <w:unhideWhenUsed/>
    <w:rsid w:val="0044322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43228"/>
  </w:style>
  <w:style w:type="paragraph" w:styleId="Pta">
    <w:name w:val="footer"/>
    <w:basedOn w:val="Normlny"/>
    <w:link w:val="PtaChar"/>
    <w:uiPriority w:val="99"/>
    <w:unhideWhenUsed/>
    <w:rsid w:val="00443228"/>
    <w:pPr>
      <w:tabs>
        <w:tab w:val="center" w:pos="4536"/>
        <w:tab w:val="right" w:pos="9072"/>
      </w:tabs>
      <w:spacing w:after="0" w:line="240" w:lineRule="auto"/>
    </w:pPr>
  </w:style>
  <w:style w:type="character" w:customStyle="1" w:styleId="PtaChar">
    <w:name w:val="Päta Char"/>
    <w:basedOn w:val="Predvolenpsmoodseku"/>
    <w:link w:val="Pta"/>
    <w:uiPriority w:val="99"/>
    <w:rsid w:val="00443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7418">
      <w:bodyDiv w:val="1"/>
      <w:marLeft w:val="0"/>
      <w:marRight w:val="0"/>
      <w:marTop w:val="0"/>
      <w:marBottom w:val="0"/>
      <w:divBdr>
        <w:top w:val="none" w:sz="0" w:space="0" w:color="auto"/>
        <w:left w:val="none" w:sz="0" w:space="0" w:color="auto"/>
        <w:bottom w:val="none" w:sz="0" w:space="0" w:color="auto"/>
        <w:right w:val="none" w:sz="0" w:space="0" w:color="auto"/>
      </w:divBdr>
    </w:div>
    <w:div w:id="723479708">
      <w:bodyDiv w:val="1"/>
      <w:marLeft w:val="0"/>
      <w:marRight w:val="0"/>
      <w:marTop w:val="0"/>
      <w:marBottom w:val="0"/>
      <w:divBdr>
        <w:top w:val="none" w:sz="0" w:space="0" w:color="auto"/>
        <w:left w:val="none" w:sz="0" w:space="0" w:color="auto"/>
        <w:bottom w:val="none" w:sz="0" w:space="0" w:color="auto"/>
        <w:right w:val="none" w:sz="0" w:space="0" w:color="auto"/>
      </w:divBdr>
      <w:divsChild>
        <w:div w:id="2064793522">
          <w:blockQuote w:val="1"/>
          <w:marLeft w:val="0"/>
          <w:marRight w:val="0"/>
          <w:marTop w:val="0"/>
          <w:marBottom w:val="225"/>
          <w:divBdr>
            <w:top w:val="none" w:sz="0" w:space="0" w:color="auto"/>
            <w:left w:val="single" w:sz="24" w:space="9" w:color="687A86"/>
            <w:bottom w:val="none" w:sz="0" w:space="0" w:color="auto"/>
            <w:right w:val="none" w:sz="0" w:space="0" w:color="auto"/>
          </w:divBdr>
        </w:div>
      </w:divsChild>
    </w:div>
    <w:div w:id="79772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762</Words>
  <Characters>4344</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18</cp:revision>
  <dcterms:created xsi:type="dcterms:W3CDTF">2020-10-28T16:01:00Z</dcterms:created>
  <dcterms:modified xsi:type="dcterms:W3CDTF">2020-10-30T12:05:00Z</dcterms:modified>
</cp:coreProperties>
</file>